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E299" w14:textId="77777777" w:rsidR="00890F15" w:rsidRDefault="00890F15" w:rsidP="00890F15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  <w:r w:rsidRPr="00010557">
        <w:rPr>
          <w:rFonts w:ascii="Arial" w:hAnsi="Arial" w:cs="Arial"/>
          <w:b/>
          <w:bCs/>
          <w:sz w:val="28"/>
        </w:rPr>
        <w:t xml:space="preserve">Sample Transport Log – </w:t>
      </w:r>
      <w:r>
        <w:rPr>
          <w:rFonts w:ascii="Arial" w:hAnsi="Arial" w:cs="Arial"/>
          <w:b/>
          <w:bCs/>
          <w:sz w:val="28"/>
        </w:rPr>
        <w:t>CAP</w:t>
      </w:r>
      <w:r w:rsidRPr="00010557">
        <w:rPr>
          <w:rFonts w:ascii="Arial" w:hAnsi="Arial" w:cs="Arial"/>
          <w:b/>
          <w:bCs/>
          <w:sz w:val="28"/>
        </w:rPr>
        <w:t xml:space="preserve"> to EC</w:t>
      </w:r>
      <w:r>
        <w:rPr>
          <w:rFonts w:ascii="Arial" w:hAnsi="Arial" w:cs="Arial"/>
          <w:b/>
          <w:bCs/>
          <w:sz w:val="28"/>
        </w:rPr>
        <w:t>C</w:t>
      </w:r>
    </w:p>
    <w:p w14:paraId="7BC10AC7" w14:textId="77777777" w:rsidR="00890F15" w:rsidRDefault="00890F15" w:rsidP="00890F15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295"/>
        <w:gridCol w:w="5615"/>
      </w:tblGrid>
      <w:tr w:rsidR="00890F15" w:rsidRPr="00D71AD5" w14:paraId="57E83C66" w14:textId="77777777" w:rsidTr="006812CD">
        <w:tc>
          <w:tcPr>
            <w:tcW w:w="5295" w:type="dxa"/>
          </w:tcPr>
          <w:p w14:paraId="37C77698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Pickup Address</w:t>
            </w:r>
          </w:p>
        </w:tc>
        <w:tc>
          <w:tcPr>
            <w:tcW w:w="5615" w:type="dxa"/>
          </w:tcPr>
          <w:p w14:paraId="7A1D7A42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0557">
              <w:rPr>
                <w:rFonts w:ascii="Arial" w:hAnsi="Arial" w:cs="Arial"/>
                <w:b/>
                <w:bCs/>
              </w:rPr>
              <w:t>Drop</w:t>
            </w:r>
            <w:r>
              <w:rPr>
                <w:rFonts w:ascii="Arial" w:hAnsi="Arial" w:cs="Arial"/>
                <w:b/>
                <w:bCs/>
              </w:rPr>
              <w:t>-o</w:t>
            </w:r>
            <w:r w:rsidRPr="00010557">
              <w:rPr>
                <w:rFonts w:ascii="Arial" w:hAnsi="Arial" w:cs="Arial"/>
                <w:b/>
                <w:bCs/>
              </w:rPr>
              <w:t>ff Address</w:t>
            </w:r>
          </w:p>
        </w:tc>
      </w:tr>
      <w:tr w:rsidR="00890F15" w:rsidRPr="00D71AD5" w14:paraId="03C9E1CD" w14:textId="77777777" w:rsidTr="006812CD">
        <w:tc>
          <w:tcPr>
            <w:tcW w:w="5295" w:type="dxa"/>
          </w:tcPr>
          <w:p w14:paraId="0361E9A7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Center for Advanced Pediatrics</w:t>
            </w:r>
            <w:r w:rsidRPr="00D71AD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CAP</w:t>
            </w:r>
            <w:r w:rsidRPr="00D71AD5">
              <w:rPr>
                <w:rFonts w:ascii="Arial" w:hAnsi="Arial" w:cs="Arial"/>
              </w:rPr>
              <w:t>)</w:t>
            </w:r>
          </w:p>
          <w:p w14:paraId="5E4D61EA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</w:t>
            </w:r>
            <w:r w:rsidRPr="00D71AD5">
              <w:rPr>
                <w:rFonts w:ascii="Arial" w:hAnsi="Arial" w:cs="Arial"/>
              </w:rPr>
              <w:t xml:space="preserve"> N Druid Hills Rd NE, </w:t>
            </w:r>
            <w:r>
              <w:rPr>
                <w:rFonts w:ascii="Arial" w:hAnsi="Arial" w:cs="Arial"/>
              </w:rPr>
              <w:t>5</w:t>
            </w:r>
            <w:r w:rsidRPr="00A5175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floor, Rm 5126</w:t>
            </w:r>
          </w:p>
          <w:p w14:paraId="59B23B54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>Atlanta, GA 30329</w:t>
            </w:r>
          </w:p>
        </w:tc>
        <w:tc>
          <w:tcPr>
            <w:tcW w:w="5615" w:type="dxa"/>
          </w:tcPr>
          <w:p w14:paraId="259ADFE2" w14:textId="77777777" w:rsidR="00890F15" w:rsidRPr="00010557" w:rsidRDefault="00890F15" w:rsidP="006812CD">
            <w:pPr>
              <w:pStyle w:val="BodyText"/>
              <w:spacing w:before="180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>Emory Children’s Center Building (ECC)</w:t>
            </w:r>
          </w:p>
          <w:p w14:paraId="418B96D3" w14:textId="77777777" w:rsidR="00890F15" w:rsidRPr="00010557" w:rsidRDefault="00890F15" w:rsidP="006812CD">
            <w:pPr>
              <w:pStyle w:val="BodyText"/>
              <w:spacing w:before="180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 xml:space="preserve">2015 </w:t>
            </w:r>
            <w:proofErr w:type="spellStart"/>
            <w:r w:rsidRPr="00010557">
              <w:rPr>
                <w:rFonts w:ascii="Arial" w:hAnsi="Arial" w:cs="Arial"/>
              </w:rPr>
              <w:t>Uppergate</w:t>
            </w:r>
            <w:proofErr w:type="spellEnd"/>
            <w:r w:rsidRPr="00010557">
              <w:rPr>
                <w:rFonts w:ascii="Arial" w:hAnsi="Arial" w:cs="Arial"/>
              </w:rPr>
              <w:t xml:space="preserve"> Drive, </w:t>
            </w:r>
            <w:r>
              <w:rPr>
                <w:rFonts w:ascii="Arial" w:hAnsi="Arial" w:cs="Arial"/>
              </w:rPr>
              <w:t>Lobby</w:t>
            </w:r>
          </w:p>
          <w:p w14:paraId="2325FF8F" w14:textId="77777777" w:rsidR="00890F15" w:rsidRPr="00D71AD5" w:rsidRDefault="00890F15" w:rsidP="006812CD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>Atlanta, GA 30322</w:t>
            </w:r>
          </w:p>
        </w:tc>
      </w:tr>
    </w:tbl>
    <w:p w14:paraId="72E82892" w14:textId="77777777" w:rsidR="00890F15" w:rsidRPr="00010557" w:rsidRDefault="00890F15" w:rsidP="00890F15">
      <w:pPr>
        <w:pStyle w:val="BodyText"/>
        <w:rPr>
          <w:rFonts w:ascii="Arial" w:hAnsi="Arial" w:cs="Arial"/>
          <w:szCs w:val="36"/>
        </w:rPr>
      </w:pPr>
    </w:p>
    <w:p w14:paraId="4F696498" w14:textId="77777777" w:rsidR="00890F15" w:rsidRDefault="00890F15" w:rsidP="00890F15">
      <w:pPr>
        <w:pStyle w:val="BodyText"/>
        <w:tabs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Sender: ___________________________________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1945094B" w14:textId="77777777" w:rsidR="00890F15" w:rsidRDefault="00890F15" w:rsidP="00890F15">
      <w:pPr>
        <w:pStyle w:val="BodyText"/>
        <w:rPr>
          <w:rFonts w:ascii="Arial" w:hAnsi="Arial" w:cs="Arial"/>
        </w:rPr>
      </w:pPr>
    </w:p>
    <w:p w14:paraId="08822F35" w14:textId="77777777" w:rsidR="00890F15" w:rsidRPr="00010557" w:rsidRDefault="00890F15" w:rsidP="00890F15">
      <w:pPr>
        <w:pStyle w:val="BodyText"/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>Recipient: 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0559B722" w14:textId="77777777" w:rsidR="00890F15" w:rsidRPr="00010557" w:rsidRDefault="00890F15" w:rsidP="00890F15">
      <w:pPr>
        <w:pStyle w:val="BodyText"/>
        <w:spacing w:before="1"/>
        <w:rPr>
          <w:rFonts w:ascii="Arial" w:hAnsi="Arial" w:cs="Arial"/>
          <w:szCs w:val="44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621"/>
        <w:gridCol w:w="3330"/>
        <w:gridCol w:w="3957"/>
      </w:tblGrid>
      <w:tr w:rsidR="00890F15" w:rsidRPr="00010557" w14:paraId="4D4049E0" w14:textId="77777777" w:rsidTr="006812CD">
        <w:trPr>
          <w:trHeight w:val="575"/>
        </w:trPr>
        <w:tc>
          <w:tcPr>
            <w:tcW w:w="1887" w:type="dxa"/>
          </w:tcPr>
          <w:p w14:paraId="5DD353A3" w14:textId="77777777" w:rsidR="00890F15" w:rsidRPr="00010557" w:rsidRDefault="00890F15" w:rsidP="006812CD">
            <w:pPr>
              <w:pStyle w:val="TableParagraph"/>
              <w:spacing w:before="100"/>
              <w:ind w:left="643" w:right="634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Date</w:t>
            </w:r>
          </w:p>
        </w:tc>
        <w:tc>
          <w:tcPr>
            <w:tcW w:w="1621" w:type="dxa"/>
          </w:tcPr>
          <w:p w14:paraId="0F3C8E93" w14:textId="77777777" w:rsidR="00890F15" w:rsidRPr="00010557" w:rsidRDefault="00890F15" w:rsidP="006812CD">
            <w:pPr>
              <w:pStyle w:val="TableParagraph"/>
              <w:spacing w:before="100"/>
              <w:ind w:left="496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Time</w:t>
            </w:r>
          </w:p>
        </w:tc>
        <w:tc>
          <w:tcPr>
            <w:tcW w:w="3330" w:type="dxa"/>
          </w:tcPr>
          <w:p w14:paraId="213668A2" w14:textId="77777777" w:rsidR="00890F15" w:rsidRPr="00010557" w:rsidRDefault="00890F15" w:rsidP="006812CD">
            <w:pPr>
              <w:pStyle w:val="TableParagraph"/>
              <w:spacing w:before="100"/>
              <w:ind w:left="612" w:right="648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Sample type</w:t>
            </w:r>
          </w:p>
        </w:tc>
        <w:tc>
          <w:tcPr>
            <w:tcW w:w="3957" w:type="dxa"/>
          </w:tcPr>
          <w:p w14:paraId="3F58D06A" w14:textId="77777777" w:rsidR="00890F15" w:rsidRPr="00010557" w:rsidRDefault="00890F15" w:rsidP="006812CD">
            <w:pPr>
              <w:pStyle w:val="TableParagraph"/>
              <w:spacing w:before="100"/>
              <w:ind w:left="493" w:right="49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Sample </w:t>
            </w:r>
            <w:r>
              <w:rPr>
                <w:rFonts w:ascii="Arial" w:hAnsi="Arial" w:cs="Arial"/>
                <w:b/>
                <w:sz w:val="24"/>
                <w:szCs w:val="21"/>
              </w:rPr>
              <w:t>Condition</w:t>
            </w: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 (circle)</w:t>
            </w:r>
          </w:p>
        </w:tc>
      </w:tr>
      <w:tr w:rsidR="00890F15" w:rsidRPr="00010557" w14:paraId="42463F5C" w14:textId="77777777" w:rsidTr="006812CD">
        <w:trPr>
          <w:trHeight w:val="433"/>
        </w:trPr>
        <w:tc>
          <w:tcPr>
            <w:tcW w:w="1887" w:type="dxa"/>
            <w:shd w:val="clear" w:color="auto" w:fill="F1F1F1"/>
          </w:tcPr>
          <w:p w14:paraId="365EE846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72018D5C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4098EAA6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456EAF42" w14:textId="77777777" w:rsidR="00890F15" w:rsidRPr="00010557" w:rsidRDefault="00890F15" w:rsidP="006812CD">
            <w:pPr>
              <w:pStyle w:val="TableParagraph"/>
              <w:spacing w:before="24"/>
              <w:ind w:left="493" w:right="489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75C95D4A" w14:textId="77777777" w:rsidTr="006812CD">
        <w:trPr>
          <w:trHeight w:val="431"/>
        </w:trPr>
        <w:tc>
          <w:tcPr>
            <w:tcW w:w="1887" w:type="dxa"/>
          </w:tcPr>
          <w:p w14:paraId="1BF971BC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4B8CED72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787E186F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187C5B5A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7F8CD120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490CD8AB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0CE0EA79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2B8FC8F9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461DC7F5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3B330C8E" w14:textId="77777777" w:rsidTr="006812CD">
        <w:trPr>
          <w:trHeight w:val="431"/>
        </w:trPr>
        <w:tc>
          <w:tcPr>
            <w:tcW w:w="1887" w:type="dxa"/>
          </w:tcPr>
          <w:p w14:paraId="583FB1A2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1E8E7B2E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5B1859B1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5035CE2A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0505AC5B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3075819F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26FA8907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7467AA55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47FE6215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2C790586" w14:textId="77777777" w:rsidTr="006812CD">
        <w:trPr>
          <w:trHeight w:val="432"/>
        </w:trPr>
        <w:tc>
          <w:tcPr>
            <w:tcW w:w="1887" w:type="dxa"/>
          </w:tcPr>
          <w:p w14:paraId="45B1C1AD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4F5FE08A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2C35EE0B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2BF9E2A8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3A67C29B" w14:textId="77777777" w:rsidTr="006812CD">
        <w:trPr>
          <w:trHeight w:val="434"/>
        </w:trPr>
        <w:tc>
          <w:tcPr>
            <w:tcW w:w="1887" w:type="dxa"/>
            <w:shd w:val="clear" w:color="auto" w:fill="F1F1F1"/>
          </w:tcPr>
          <w:p w14:paraId="39D5ABE3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553004DF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2E37BDF3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2B7ECC13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1DB7A311" w14:textId="77777777" w:rsidTr="006812CD">
        <w:trPr>
          <w:trHeight w:val="431"/>
        </w:trPr>
        <w:tc>
          <w:tcPr>
            <w:tcW w:w="1887" w:type="dxa"/>
          </w:tcPr>
          <w:p w14:paraId="39A175A6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022B23C5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4C07F476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683A400A" w14:textId="77777777" w:rsidR="00890F15" w:rsidRPr="00010557" w:rsidRDefault="00890F15" w:rsidP="006812CD">
            <w:pPr>
              <w:pStyle w:val="TableParagraph"/>
              <w:spacing w:before="24"/>
              <w:ind w:left="493" w:right="488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890F15" w:rsidRPr="00010557" w14:paraId="71695A0C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28F77814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38C653E2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2B8CDCEB" w14:textId="77777777" w:rsidR="00890F15" w:rsidRPr="00010557" w:rsidRDefault="00890F15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5603F8B7" w14:textId="77777777" w:rsidR="00890F15" w:rsidRPr="00010557" w:rsidRDefault="00890F15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74002D51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236EAF26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6841FB5A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6548E87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34EC9AEC" w14:textId="77777777" w:rsidR="00291CEB" w:rsidRPr="00010557" w:rsidRDefault="00291CEB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18ED776B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5D7779C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61466D2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7B98D9D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47A7528" w14:textId="77777777" w:rsidR="00291CEB" w:rsidRPr="00010557" w:rsidRDefault="00291CEB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047A4371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690B0F52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6857B99E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0878D3C5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1E60D93A" w14:textId="77777777" w:rsidR="00291CEB" w:rsidRPr="00010557" w:rsidRDefault="00291CEB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42A88B44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179F075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E0AB15E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B43161A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7B3AAB3" w14:textId="77777777" w:rsidR="00291CEB" w:rsidRPr="00010557" w:rsidRDefault="00291CEB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2CFEAE12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6F37B4E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5CE43BD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650992C8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3B50FCCA" w14:textId="77777777" w:rsidR="00291CEB" w:rsidRPr="00010557" w:rsidRDefault="00291CEB" w:rsidP="00291CEB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291CEB" w:rsidRPr="00010557" w14:paraId="23CA434C" w14:textId="77777777" w:rsidTr="00291CEB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168B677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92CC979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63A036A" w14:textId="77777777" w:rsidR="00291CEB" w:rsidRPr="00010557" w:rsidRDefault="00291CEB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AA1FF42" w14:textId="77777777" w:rsidR="00291CEB" w:rsidRPr="00010557" w:rsidRDefault="00291CEB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</w:tbl>
    <w:p w14:paraId="40433F48" w14:textId="39AB338F" w:rsidR="00AF0A4A" w:rsidRPr="00890F15" w:rsidRDefault="00AF0A4A" w:rsidP="00890F15"/>
    <w:sectPr w:rsidR="00AF0A4A" w:rsidRPr="00890F15">
      <w:headerReference w:type="default" r:id="rId7"/>
      <w:footerReference w:type="default" r:id="rId8"/>
      <w:pgSz w:w="12240" w:h="15840"/>
      <w:pgMar w:top="1360" w:right="600" w:bottom="700" w:left="620" w:header="258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4EB" w14:textId="77777777" w:rsidR="00EA26AD" w:rsidRDefault="00EA26AD">
      <w:r>
        <w:separator/>
      </w:r>
    </w:p>
  </w:endnote>
  <w:endnote w:type="continuationSeparator" w:id="0">
    <w:p w14:paraId="42F94104" w14:textId="77777777" w:rsidR="00EA26AD" w:rsidRDefault="00E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EA55" w14:textId="3160A547" w:rsidR="00AF0A4A" w:rsidRDefault="00AF0A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9FDB" w14:textId="77777777" w:rsidR="00EA26AD" w:rsidRDefault="00EA26AD">
      <w:r>
        <w:separator/>
      </w:r>
    </w:p>
  </w:footnote>
  <w:footnote w:type="continuationSeparator" w:id="0">
    <w:p w14:paraId="35F75B64" w14:textId="77777777" w:rsidR="00EA26AD" w:rsidRDefault="00EA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A069" w14:textId="77777777" w:rsidR="00AF0A4A" w:rsidRDefault="00D3385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5935" behindDoc="1" locked="0" layoutInCell="1" allowOverlap="1" wp14:anchorId="64CDFB77" wp14:editId="4D34FFC9">
          <wp:simplePos x="0" y="0"/>
          <wp:positionH relativeFrom="page">
            <wp:posOffset>5692140</wp:posOffset>
          </wp:positionH>
          <wp:positionV relativeFrom="page">
            <wp:posOffset>163829</wp:posOffset>
          </wp:positionV>
          <wp:extent cx="1622679" cy="399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2679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0545B005" wp14:editId="5D7E55CE">
              <wp:simplePos x="0" y="0"/>
              <wp:positionH relativeFrom="page">
                <wp:posOffset>438785</wp:posOffset>
              </wp:positionH>
              <wp:positionV relativeFrom="page">
                <wp:posOffset>772795</wp:posOffset>
              </wp:positionV>
              <wp:extent cx="689610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F197C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0.85pt" to="577.55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" strokeweight=".48pt">
              <o:lock v:ext="edit" shapetype="f"/>
              <w10:wrap anchorx="page" anchory="page"/>
            </v:line>
          </w:pict>
        </mc:Fallback>
      </mc:AlternateContent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52AE9D32" wp14:editId="0FD16D72">
              <wp:simplePos x="0" y="0"/>
              <wp:positionH relativeFrom="page">
                <wp:posOffset>444500</wp:posOffset>
              </wp:positionH>
              <wp:positionV relativeFrom="page">
                <wp:posOffset>266065</wp:posOffset>
              </wp:positionV>
              <wp:extent cx="3016885" cy="50101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68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EC3" w14:textId="77777777" w:rsidR="00AF0A4A" w:rsidRPr="00BB20DE" w:rsidRDefault="00D33855">
                          <w:pPr>
                            <w:spacing w:before="11" w:line="250" w:lineRule="exact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B20D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Standard Laboratory Procedure</w:t>
                          </w:r>
                        </w:p>
                        <w:p w14:paraId="0254CEDE" w14:textId="77777777" w:rsidR="00AF0A4A" w:rsidRPr="00BB20DE" w:rsidRDefault="00D33855">
                          <w:pPr>
                            <w:spacing w:line="250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Children’s Clinical and Translational Discovery Core</w:t>
                          </w:r>
                        </w:p>
                        <w:p w14:paraId="0A90CDD4" w14:textId="4186EC50" w:rsidR="00AF0A4A" w:rsidRPr="00BB20DE" w:rsidRDefault="000C0504">
                          <w:pPr>
                            <w:spacing w:before="4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B20D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Updated</w:t>
                          </w:r>
                          <w:r w:rsidR="00D33855" w:rsidRPr="00BB20D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on </w:t>
                          </w:r>
                          <w:r w:rsid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</w:t>
                          </w:r>
                          <w:r w:rsidRP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SEP</w:t>
                          </w:r>
                          <w:r w:rsidRP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BB20D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E9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20.95pt;width:237.55pt;height:39.4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" filled="f" stroked="f">
              <v:path arrowok="t"/>
              <v:textbox inset="0,0,0,0">
                <w:txbxContent>
                  <w:p w14:paraId="2EDD7EC3" w14:textId="77777777" w:rsidR="00AF0A4A" w:rsidRPr="00BB20DE" w:rsidRDefault="00D33855">
                    <w:pPr>
                      <w:spacing w:before="11" w:line="250" w:lineRule="exact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B20D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Standard Laboratory Procedure</w:t>
                    </w:r>
                  </w:p>
                  <w:p w14:paraId="0254CEDE" w14:textId="77777777" w:rsidR="00AF0A4A" w:rsidRPr="00BB20DE" w:rsidRDefault="00D33855">
                    <w:pPr>
                      <w:spacing w:line="250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20DE">
                      <w:rPr>
                        <w:rFonts w:ascii="Arial" w:hAnsi="Arial" w:cs="Arial"/>
                        <w:sz w:val="20"/>
                        <w:szCs w:val="20"/>
                      </w:rPr>
                      <w:t>Children’s Clinical and Translational Discovery Core</w:t>
                    </w:r>
                  </w:p>
                  <w:p w14:paraId="0A90CDD4" w14:textId="4186EC50" w:rsidR="00AF0A4A" w:rsidRPr="00BB20DE" w:rsidRDefault="000C0504">
                    <w:pPr>
                      <w:spacing w:before="4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20DE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Updated</w:t>
                    </w:r>
                    <w:r w:rsidR="00D33855" w:rsidRPr="00BB20DE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on </w:t>
                    </w:r>
                    <w:r w:rsidR="00BB20DE">
                      <w:rPr>
                        <w:rFonts w:ascii="Arial" w:hAnsi="Arial" w:cs="Arial"/>
                        <w:sz w:val="20"/>
                        <w:szCs w:val="20"/>
                      </w:rPr>
                      <w:t>13</w:t>
                    </w:r>
                    <w:r w:rsidRPr="00BB20D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B20DE">
                      <w:rPr>
                        <w:rFonts w:ascii="Arial" w:hAnsi="Arial" w:cs="Arial"/>
                        <w:sz w:val="20"/>
                        <w:szCs w:val="20"/>
                      </w:rPr>
                      <w:t>SEP</w:t>
                    </w:r>
                    <w:r w:rsidRPr="00BB20D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202</w:t>
                    </w:r>
                    <w:r w:rsidR="00BB20DE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30A3E"/>
    <w:multiLevelType w:val="hybridMultilevel"/>
    <w:tmpl w:val="3DBCE1AA"/>
    <w:lvl w:ilvl="0" w:tplc="C7EE6E9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A6A058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5E0B47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D922A39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5422F89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C8C0FC2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28B6585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2EF4AF0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1C56782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num w:numId="1" w16cid:durableId="168358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A"/>
    <w:rsid w:val="00096721"/>
    <w:rsid w:val="000C0504"/>
    <w:rsid w:val="002045DE"/>
    <w:rsid w:val="00291CEB"/>
    <w:rsid w:val="00355396"/>
    <w:rsid w:val="003673E6"/>
    <w:rsid w:val="00890F15"/>
    <w:rsid w:val="00A90C93"/>
    <w:rsid w:val="00AF0A4A"/>
    <w:rsid w:val="00B82877"/>
    <w:rsid w:val="00BB20DE"/>
    <w:rsid w:val="00D33855"/>
    <w:rsid w:val="00EA26AD"/>
    <w:rsid w:val="00EF7A19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285685"/>
  <w15:docId w15:val="{3754504A-2B2F-450B-BE04-48222A3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0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0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89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>Emory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CCTR Core SOP Processing Blood Samples</dc:title>
  <dc:creator>Bradley Hanberry</dc:creator>
  <cp:lastModifiedBy>Le, Mimi</cp:lastModifiedBy>
  <cp:revision>7</cp:revision>
  <dcterms:created xsi:type="dcterms:W3CDTF">2021-02-01T21:39:00Z</dcterms:created>
  <dcterms:modified xsi:type="dcterms:W3CDTF">2024-09-16T19:08:00Z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